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D5E5" w14:textId="267A0DEC" w:rsidR="00972C2B" w:rsidRPr="001A3C01" w:rsidRDefault="00972C2B" w:rsidP="00972C2B">
      <w:pPr>
        <w:spacing w:after="0" w:line="240" w:lineRule="auto"/>
        <w:jc w:val="center"/>
        <w:rPr>
          <w:rFonts w:ascii="Arial" w:hAnsi="Arial" w:cs="Arial"/>
          <w:b/>
          <w:bCs/>
          <w:sz w:val="24"/>
          <w:szCs w:val="24"/>
        </w:rPr>
      </w:pPr>
      <w:r w:rsidRPr="001A3C01">
        <w:rPr>
          <w:rFonts w:ascii="Arial" w:hAnsi="Arial" w:cs="Arial"/>
          <w:b/>
          <w:bCs/>
          <w:sz w:val="24"/>
          <w:szCs w:val="24"/>
        </w:rPr>
        <w:t xml:space="preserve">BXQ-350: </w:t>
      </w:r>
      <w:r w:rsidR="001A3C01" w:rsidRPr="001A3C01">
        <w:rPr>
          <w:rFonts w:ascii="Arial" w:hAnsi="Arial" w:cs="Arial"/>
          <w:b/>
          <w:bCs/>
          <w:sz w:val="24"/>
          <w:szCs w:val="24"/>
        </w:rPr>
        <w:t>A Novel Biologic that</w:t>
      </w:r>
      <w:r w:rsidR="001A3C01">
        <w:rPr>
          <w:rFonts w:ascii="Arial" w:hAnsi="Arial" w:cs="Arial"/>
          <w:b/>
          <w:bCs/>
          <w:sz w:val="24"/>
          <w:szCs w:val="24"/>
        </w:rPr>
        <w:t xml:space="preserve"> Modulates Sphingolipid Metabolism</w:t>
      </w:r>
      <w:r w:rsidR="00C21801">
        <w:rPr>
          <w:rFonts w:ascii="Arial" w:hAnsi="Arial" w:cs="Arial"/>
          <w:b/>
          <w:bCs/>
          <w:sz w:val="24"/>
          <w:szCs w:val="24"/>
        </w:rPr>
        <w:t xml:space="preserve"> </w:t>
      </w:r>
      <w:r w:rsidR="00071DAD">
        <w:rPr>
          <w:rFonts w:ascii="Arial" w:hAnsi="Arial" w:cs="Arial"/>
          <w:b/>
          <w:bCs/>
          <w:sz w:val="24"/>
          <w:szCs w:val="24"/>
        </w:rPr>
        <w:t>and</w:t>
      </w:r>
      <w:r w:rsidR="00BD5DC8">
        <w:rPr>
          <w:rFonts w:ascii="Arial" w:hAnsi="Arial" w:cs="Arial"/>
          <w:b/>
          <w:bCs/>
          <w:sz w:val="24"/>
          <w:szCs w:val="24"/>
        </w:rPr>
        <w:t xml:space="preserve"> </w:t>
      </w:r>
      <w:r w:rsidR="00D861D9">
        <w:rPr>
          <w:rFonts w:ascii="Arial" w:hAnsi="Arial" w:cs="Arial"/>
          <w:b/>
          <w:bCs/>
          <w:sz w:val="24"/>
          <w:szCs w:val="24"/>
        </w:rPr>
        <w:t xml:space="preserve">Shows Potential Therapeutic Applications in </w:t>
      </w:r>
      <w:r w:rsidR="00592030">
        <w:rPr>
          <w:rFonts w:ascii="Arial" w:hAnsi="Arial" w:cs="Arial"/>
          <w:b/>
          <w:bCs/>
          <w:sz w:val="24"/>
          <w:szCs w:val="24"/>
        </w:rPr>
        <w:t>Cancer,</w:t>
      </w:r>
      <w:r w:rsidR="00B73D3A">
        <w:rPr>
          <w:rFonts w:ascii="Arial" w:hAnsi="Arial" w:cs="Arial"/>
          <w:b/>
          <w:bCs/>
          <w:sz w:val="24"/>
          <w:szCs w:val="24"/>
        </w:rPr>
        <w:t xml:space="preserve"> </w:t>
      </w:r>
      <w:r w:rsidR="00592030">
        <w:rPr>
          <w:rFonts w:ascii="Arial" w:hAnsi="Arial" w:cs="Arial"/>
          <w:b/>
          <w:bCs/>
          <w:sz w:val="24"/>
          <w:szCs w:val="24"/>
        </w:rPr>
        <w:t>CIPN</w:t>
      </w:r>
      <w:r w:rsidR="000255AA">
        <w:rPr>
          <w:rFonts w:ascii="Arial" w:hAnsi="Arial" w:cs="Arial"/>
          <w:b/>
          <w:bCs/>
          <w:sz w:val="24"/>
          <w:szCs w:val="24"/>
        </w:rPr>
        <w:t>,</w:t>
      </w:r>
      <w:r w:rsidR="00B73D3A">
        <w:rPr>
          <w:rFonts w:ascii="Arial" w:hAnsi="Arial" w:cs="Arial"/>
          <w:b/>
          <w:bCs/>
          <w:sz w:val="24"/>
          <w:szCs w:val="24"/>
        </w:rPr>
        <w:t xml:space="preserve"> and </w:t>
      </w:r>
      <w:r w:rsidR="00592030">
        <w:rPr>
          <w:rFonts w:ascii="Arial" w:hAnsi="Arial" w:cs="Arial"/>
          <w:b/>
          <w:bCs/>
          <w:sz w:val="24"/>
          <w:szCs w:val="24"/>
        </w:rPr>
        <w:t xml:space="preserve">Viral </w:t>
      </w:r>
      <w:r w:rsidR="00D861D9">
        <w:rPr>
          <w:rFonts w:ascii="Arial" w:hAnsi="Arial" w:cs="Arial"/>
          <w:b/>
          <w:bCs/>
          <w:sz w:val="24"/>
          <w:szCs w:val="24"/>
        </w:rPr>
        <w:t>Diseases</w:t>
      </w:r>
    </w:p>
    <w:p w14:paraId="05D5EA52" w14:textId="77777777" w:rsidR="00972C2B" w:rsidRPr="001A3C01" w:rsidRDefault="00972C2B" w:rsidP="00972C2B">
      <w:pPr>
        <w:spacing w:after="0" w:line="240" w:lineRule="auto"/>
        <w:jc w:val="center"/>
        <w:rPr>
          <w:rFonts w:cstheme="minorHAnsi"/>
        </w:rPr>
      </w:pPr>
    </w:p>
    <w:p w14:paraId="346AA695" w14:textId="0F1ABF35" w:rsidR="00972C2B" w:rsidRDefault="00787B14" w:rsidP="00972C2B">
      <w:pPr>
        <w:spacing w:after="0" w:line="240" w:lineRule="auto"/>
        <w:jc w:val="center"/>
        <w:rPr>
          <w:rFonts w:ascii="Arial" w:hAnsi="Arial" w:cs="Arial"/>
          <w:sz w:val="24"/>
          <w:szCs w:val="24"/>
        </w:rPr>
      </w:pPr>
      <w:r>
        <w:rPr>
          <w:rFonts w:ascii="Arial" w:hAnsi="Arial" w:cs="Arial"/>
          <w:sz w:val="24"/>
          <w:szCs w:val="24"/>
        </w:rPr>
        <w:t>Gilles Tapolsky</w:t>
      </w:r>
      <w:r w:rsidR="00972C2B" w:rsidRPr="00972C2B">
        <w:rPr>
          <w:rFonts w:ascii="Arial" w:hAnsi="Arial" w:cs="Arial"/>
          <w:sz w:val="24"/>
          <w:szCs w:val="24"/>
        </w:rPr>
        <w:t xml:space="preserve">, </w:t>
      </w:r>
      <w:r w:rsidR="00B24980">
        <w:rPr>
          <w:rFonts w:ascii="Arial" w:hAnsi="Arial" w:cs="Arial"/>
          <w:sz w:val="24"/>
          <w:szCs w:val="24"/>
        </w:rPr>
        <w:t>Charlie</w:t>
      </w:r>
      <w:r w:rsidR="00BD186A">
        <w:rPr>
          <w:rFonts w:ascii="Arial" w:hAnsi="Arial" w:cs="Arial"/>
          <w:sz w:val="24"/>
          <w:szCs w:val="24"/>
        </w:rPr>
        <w:t xml:space="preserve"> Cruze</w:t>
      </w:r>
      <w:r w:rsidR="00B24980">
        <w:rPr>
          <w:rFonts w:ascii="Arial" w:hAnsi="Arial" w:cs="Arial"/>
          <w:sz w:val="24"/>
          <w:szCs w:val="24"/>
        </w:rPr>
        <w:t xml:space="preserve">, </w:t>
      </w:r>
      <w:r w:rsidR="00E0335A">
        <w:rPr>
          <w:rFonts w:ascii="Arial" w:hAnsi="Arial" w:cs="Arial"/>
          <w:sz w:val="24"/>
          <w:szCs w:val="24"/>
        </w:rPr>
        <w:t xml:space="preserve">Richard </w:t>
      </w:r>
      <w:r>
        <w:rPr>
          <w:rFonts w:ascii="Arial" w:hAnsi="Arial" w:cs="Arial"/>
          <w:sz w:val="24"/>
          <w:szCs w:val="24"/>
        </w:rPr>
        <w:t xml:space="preserve">Curry III, </w:t>
      </w:r>
      <w:r w:rsidR="00972C2B" w:rsidRPr="00972C2B">
        <w:rPr>
          <w:rFonts w:ascii="Arial" w:hAnsi="Arial" w:cs="Arial"/>
          <w:sz w:val="24"/>
          <w:szCs w:val="24"/>
        </w:rPr>
        <w:t xml:space="preserve">Robin Furnish, Michael Gazda, Tim Stephens, Nikhil Wilkins, </w:t>
      </w:r>
      <w:r>
        <w:rPr>
          <w:rFonts w:ascii="Arial" w:hAnsi="Arial" w:cs="Arial"/>
          <w:sz w:val="24"/>
          <w:szCs w:val="24"/>
        </w:rPr>
        <w:t>Ray Takigiku</w:t>
      </w:r>
    </w:p>
    <w:p w14:paraId="00AB2292" w14:textId="77777777" w:rsidR="00972C2B" w:rsidRPr="00972C2B" w:rsidRDefault="00972C2B" w:rsidP="00972C2B">
      <w:pPr>
        <w:spacing w:after="0" w:line="240" w:lineRule="auto"/>
        <w:jc w:val="center"/>
        <w:rPr>
          <w:rFonts w:ascii="Arial" w:hAnsi="Arial" w:cs="Arial"/>
          <w:sz w:val="24"/>
          <w:szCs w:val="24"/>
        </w:rPr>
      </w:pPr>
    </w:p>
    <w:p w14:paraId="74BDE874" w14:textId="77777777" w:rsidR="00972C2B" w:rsidRPr="00972C2B" w:rsidRDefault="00972C2B" w:rsidP="00A360FE">
      <w:pPr>
        <w:spacing w:after="0" w:line="240" w:lineRule="auto"/>
        <w:jc w:val="both"/>
        <w:rPr>
          <w:rFonts w:ascii="Arial" w:hAnsi="Arial" w:cs="Arial"/>
        </w:rPr>
      </w:pPr>
    </w:p>
    <w:p w14:paraId="2F07B4EA" w14:textId="11F32977" w:rsidR="00034D75" w:rsidRDefault="0083065C" w:rsidP="009D710B">
      <w:r>
        <w:t>Dysregulated sphingolipid metabolism is associated with many pathologies including cancer, pain, autoimmune and inflammatory diseases, viral infections, chemotherapy induced peripheral neuropathy (CIPN).</w:t>
      </w:r>
      <w:r>
        <w:br/>
      </w:r>
      <w:r>
        <w:br/>
        <w:t xml:space="preserve">BXQ-350 is a nanovesicle </w:t>
      </w:r>
      <w:r w:rsidR="00E63307">
        <w:t xml:space="preserve">formulation </w:t>
      </w:r>
      <w:r>
        <w:t xml:space="preserve">of </w:t>
      </w:r>
      <w:proofErr w:type="spellStart"/>
      <w:r>
        <w:t>Saposin</w:t>
      </w:r>
      <w:proofErr w:type="spellEnd"/>
      <w:r>
        <w:t xml:space="preserve"> C, an allosteric activator of enzymes involved in sphingolipid metabolism. BXQ-350 has been characterized preclinically in cancer, CIPN, and viral models. Currently, BXQ-350 is being investigated in clinical trials in adult and pediatric cancer patients.  </w:t>
      </w:r>
      <w:r>
        <w:br/>
      </w:r>
      <w:r>
        <w:br/>
        <w:t>Preclinical results show that BXQ-350 possesses activity against multiple viruses including encephalitis viruses. Also, BXQ-350 mitigates the neurotoxic effects of chemotherapy. Results of lipidomic analysis of cellular extracts or tissue samples showed a similar trend: an increase in ceramides, especially C18 ceramide, and a decrease in S1P. </w:t>
      </w:r>
      <w:r>
        <w:br/>
      </w:r>
      <w:r>
        <w:br/>
        <w:t xml:space="preserve">Clinically, BXQ-350 was investigated in a Phase 1 dose-escalation safety study in adult cancer patients with advanced solid malignancies to determine its safety profile and clinical activity as monotherapy. Eight patients (~11% of evaluable patients) had a progression free survival (PFS) &gt; 6 months, including patients with malignant brain tumors. Two patients are still on study six years after enrollment, including a glioblastoma multiforme patient. Analysis of plasma samples revealed changes in sphingolipids </w:t>
      </w:r>
      <w:proofErr w:type="gramStart"/>
      <w:r>
        <w:t>similar to</w:t>
      </w:r>
      <w:proofErr w:type="gramEnd"/>
      <w:r>
        <w:t xml:space="preserve"> what was observed preclinically: an increase in circulating C18 levels and a decrease in S1P levels post BXQ-350. In addition, several patients with established CIPN at the time of enrollment reported an improvement of their symptoms after receiving BXQ-350. </w:t>
      </w:r>
      <w:r>
        <w:br/>
      </w:r>
      <w:r>
        <w:br/>
        <w:t>Results demonstrate that BXQ-350 positively impacts sphingolipid metabolism across multiple therapeutic areas, crosses the blood brain barrier, and achieves clinically meaningful concentrations in the CNS. Preclinical, clinical results will be discussed, and current development plans will be presented.</w:t>
      </w:r>
    </w:p>
    <w:sectPr w:rsidR="00034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0FE"/>
    <w:rsid w:val="00013D97"/>
    <w:rsid w:val="000255AA"/>
    <w:rsid w:val="00025B85"/>
    <w:rsid w:val="00034D75"/>
    <w:rsid w:val="00047D10"/>
    <w:rsid w:val="00071DAD"/>
    <w:rsid w:val="0008424C"/>
    <w:rsid w:val="000B0FB3"/>
    <w:rsid w:val="000C3A29"/>
    <w:rsid w:val="00124CA6"/>
    <w:rsid w:val="00143B4C"/>
    <w:rsid w:val="00144CF6"/>
    <w:rsid w:val="0016466F"/>
    <w:rsid w:val="00197C5F"/>
    <w:rsid w:val="001A3C01"/>
    <w:rsid w:val="001E5268"/>
    <w:rsid w:val="00201230"/>
    <w:rsid w:val="002229BE"/>
    <w:rsid w:val="0022514A"/>
    <w:rsid w:val="00252962"/>
    <w:rsid w:val="00286BFF"/>
    <w:rsid w:val="002946FF"/>
    <w:rsid w:val="002970B8"/>
    <w:rsid w:val="002A364A"/>
    <w:rsid w:val="002A59FD"/>
    <w:rsid w:val="002C367B"/>
    <w:rsid w:val="002D09A9"/>
    <w:rsid w:val="002E5BAB"/>
    <w:rsid w:val="00303C5C"/>
    <w:rsid w:val="00337A1C"/>
    <w:rsid w:val="00375E95"/>
    <w:rsid w:val="0039149B"/>
    <w:rsid w:val="003A6B61"/>
    <w:rsid w:val="003B1AAE"/>
    <w:rsid w:val="003B3569"/>
    <w:rsid w:val="003D23F7"/>
    <w:rsid w:val="003D7788"/>
    <w:rsid w:val="003E1A24"/>
    <w:rsid w:val="00416768"/>
    <w:rsid w:val="00450844"/>
    <w:rsid w:val="0046657F"/>
    <w:rsid w:val="00476350"/>
    <w:rsid w:val="004A332D"/>
    <w:rsid w:val="004A5EB7"/>
    <w:rsid w:val="004B3CAC"/>
    <w:rsid w:val="004C1FAC"/>
    <w:rsid w:val="00510D05"/>
    <w:rsid w:val="00550FBD"/>
    <w:rsid w:val="00592030"/>
    <w:rsid w:val="00595C98"/>
    <w:rsid w:val="005A5B89"/>
    <w:rsid w:val="005A69BB"/>
    <w:rsid w:val="005C1136"/>
    <w:rsid w:val="005C17FA"/>
    <w:rsid w:val="005C5E24"/>
    <w:rsid w:val="005D0B52"/>
    <w:rsid w:val="005D2050"/>
    <w:rsid w:val="005E1424"/>
    <w:rsid w:val="005E4AA2"/>
    <w:rsid w:val="00606FA9"/>
    <w:rsid w:val="006075E1"/>
    <w:rsid w:val="00607CD6"/>
    <w:rsid w:val="00611883"/>
    <w:rsid w:val="00614583"/>
    <w:rsid w:val="00620DB3"/>
    <w:rsid w:val="00653DF5"/>
    <w:rsid w:val="00656CC3"/>
    <w:rsid w:val="00687153"/>
    <w:rsid w:val="00692BAE"/>
    <w:rsid w:val="006934A5"/>
    <w:rsid w:val="006B58F6"/>
    <w:rsid w:val="006B6FD7"/>
    <w:rsid w:val="006C46C1"/>
    <w:rsid w:val="006C65F2"/>
    <w:rsid w:val="006E0742"/>
    <w:rsid w:val="006E396E"/>
    <w:rsid w:val="00704809"/>
    <w:rsid w:val="00715AB6"/>
    <w:rsid w:val="0073189E"/>
    <w:rsid w:val="00743540"/>
    <w:rsid w:val="0074417C"/>
    <w:rsid w:val="007518D3"/>
    <w:rsid w:val="00756853"/>
    <w:rsid w:val="00772197"/>
    <w:rsid w:val="00787B14"/>
    <w:rsid w:val="007A3395"/>
    <w:rsid w:val="007A3C73"/>
    <w:rsid w:val="007D571E"/>
    <w:rsid w:val="007E1946"/>
    <w:rsid w:val="008214EC"/>
    <w:rsid w:val="0083065C"/>
    <w:rsid w:val="00837CD1"/>
    <w:rsid w:val="00851642"/>
    <w:rsid w:val="00874CC9"/>
    <w:rsid w:val="00882006"/>
    <w:rsid w:val="00893F2E"/>
    <w:rsid w:val="008A2377"/>
    <w:rsid w:val="008C4A9D"/>
    <w:rsid w:val="008C5577"/>
    <w:rsid w:val="008C76A9"/>
    <w:rsid w:val="008E254B"/>
    <w:rsid w:val="008E262F"/>
    <w:rsid w:val="008E430F"/>
    <w:rsid w:val="00912CFE"/>
    <w:rsid w:val="00915F97"/>
    <w:rsid w:val="009168A2"/>
    <w:rsid w:val="009226DA"/>
    <w:rsid w:val="00931430"/>
    <w:rsid w:val="00942A9D"/>
    <w:rsid w:val="0094640F"/>
    <w:rsid w:val="00972050"/>
    <w:rsid w:val="00972C2B"/>
    <w:rsid w:val="0097364D"/>
    <w:rsid w:val="00984E58"/>
    <w:rsid w:val="00985A92"/>
    <w:rsid w:val="009955BB"/>
    <w:rsid w:val="009C06F8"/>
    <w:rsid w:val="009D3552"/>
    <w:rsid w:val="009D710B"/>
    <w:rsid w:val="009E43E7"/>
    <w:rsid w:val="009F7258"/>
    <w:rsid w:val="00A062F8"/>
    <w:rsid w:val="00A30DD6"/>
    <w:rsid w:val="00A3504C"/>
    <w:rsid w:val="00A360FE"/>
    <w:rsid w:val="00A54471"/>
    <w:rsid w:val="00A64324"/>
    <w:rsid w:val="00A83836"/>
    <w:rsid w:val="00A926D1"/>
    <w:rsid w:val="00AA109B"/>
    <w:rsid w:val="00AA1D30"/>
    <w:rsid w:val="00AC5B95"/>
    <w:rsid w:val="00AD33DA"/>
    <w:rsid w:val="00AD7CF0"/>
    <w:rsid w:val="00B048D8"/>
    <w:rsid w:val="00B069FE"/>
    <w:rsid w:val="00B23AC4"/>
    <w:rsid w:val="00B24980"/>
    <w:rsid w:val="00B26B8E"/>
    <w:rsid w:val="00B42CBE"/>
    <w:rsid w:val="00B43707"/>
    <w:rsid w:val="00B46A98"/>
    <w:rsid w:val="00B66158"/>
    <w:rsid w:val="00B73D3A"/>
    <w:rsid w:val="00B91B1E"/>
    <w:rsid w:val="00BA5657"/>
    <w:rsid w:val="00BB4CC5"/>
    <w:rsid w:val="00BC130C"/>
    <w:rsid w:val="00BD186A"/>
    <w:rsid w:val="00BD5DC8"/>
    <w:rsid w:val="00BE3931"/>
    <w:rsid w:val="00C21801"/>
    <w:rsid w:val="00C30AB7"/>
    <w:rsid w:val="00C328C9"/>
    <w:rsid w:val="00C35DFC"/>
    <w:rsid w:val="00C4542D"/>
    <w:rsid w:val="00C4650F"/>
    <w:rsid w:val="00C57323"/>
    <w:rsid w:val="00C6329F"/>
    <w:rsid w:val="00C66B37"/>
    <w:rsid w:val="00C82D73"/>
    <w:rsid w:val="00C921AA"/>
    <w:rsid w:val="00D039FF"/>
    <w:rsid w:val="00D108CF"/>
    <w:rsid w:val="00D15611"/>
    <w:rsid w:val="00D35C59"/>
    <w:rsid w:val="00D75A65"/>
    <w:rsid w:val="00D76372"/>
    <w:rsid w:val="00D861D9"/>
    <w:rsid w:val="00DB7FE8"/>
    <w:rsid w:val="00DC28BA"/>
    <w:rsid w:val="00DD17C7"/>
    <w:rsid w:val="00DE1B27"/>
    <w:rsid w:val="00E0335A"/>
    <w:rsid w:val="00E25C28"/>
    <w:rsid w:val="00E273DC"/>
    <w:rsid w:val="00E328CE"/>
    <w:rsid w:val="00E3458D"/>
    <w:rsid w:val="00E34FF1"/>
    <w:rsid w:val="00E5106E"/>
    <w:rsid w:val="00E5162C"/>
    <w:rsid w:val="00E63307"/>
    <w:rsid w:val="00E6702B"/>
    <w:rsid w:val="00E936D0"/>
    <w:rsid w:val="00EB2B12"/>
    <w:rsid w:val="00EB2E9F"/>
    <w:rsid w:val="00EF4422"/>
    <w:rsid w:val="00F102E9"/>
    <w:rsid w:val="00F150B5"/>
    <w:rsid w:val="00F15B8E"/>
    <w:rsid w:val="00F25A0C"/>
    <w:rsid w:val="00F25B68"/>
    <w:rsid w:val="00F26442"/>
    <w:rsid w:val="00F349AE"/>
    <w:rsid w:val="00F37C11"/>
    <w:rsid w:val="00F428E8"/>
    <w:rsid w:val="00F6213D"/>
    <w:rsid w:val="00F63964"/>
    <w:rsid w:val="00F91853"/>
    <w:rsid w:val="00FA5514"/>
    <w:rsid w:val="00FA558B"/>
    <w:rsid w:val="00FB00E3"/>
    <w:rsid w:val="00FB328A"/>
    <w:rsid w:val="00FC2651"/>
    <w:rsid w:val="00FD6A64"/>
    <w:rsid w:val="00FF0592"/>
    <w:rsid w:val="00FF1F37"/>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507D"/>
  <w15:chartTrackingRefBased/>
  <w15:docId w15:val="{8158746B-19CB-40DA-B40A-8051B4CD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360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60FE"/>
  </w:style>
  <w:style w:type="character" w:styleId="Hyperlink">
    <w:name w:val="Hyperlink"/>
    <w:basedOn w:val="DefaultParagraphFont"/>
    <w:uiPriority w:val="99"/>
    <w:unhideWhenUsed/>
    <w:rsid w:val="00A360FE"/>
    <w:rPr>
      <w:color w:val="0563C1" w:themeColor="hyperlink"/>
      <w:u w:val="single"/>
    </w:rPr>
  </w:style>
  <w:style w:type="paragraph" w:styleId="Revision">
    <w:name w:val="Revision"/>
    <w:hidden/>
    <w:uiPriority w:val="99"/>
    <w:semiHidden/>
    <w:rsid w:val="00124CA6"/>
    <w:pPr>
      <w:spacing w:after="0" w:line="240" w:lineRule="auto"/>
    </w:pPr>
  </w:style>
  <w:style w:type="character" w:styleId="CommentReference">
    <w:name w:val="annotation reference"/>
    <w:basedOn w:val="DefaultParagraphFont"/>
    <w:uiPriority w:val="99"/>
    <w:semiHidden/>
    <w:unhideWhenUsed/>
    <w:rsid w:val="00F26442"/>
    <w:rPr>
      <w:sz w:val="16"/>
      <w:szCs w:val="16"/>
    </w:rPr>
  </w:style>
  <w:style w:type="paragraph" w:styleId="CommentText">
    <w:name w:val="annotation text"/>
    <w:basedOn w:val="Normal"/>
    <w:link w:val="CommentTextChar"/>
    <w:uiPriority w:val="99"/>
    <w:unhideWhenUsed/>
    <w:rsid w:val="00F26442"/>
    <w:pPr>
      <w:spacing w:line="240" w:lineRule="auto"/>
    </w:pPr>
    <w:rPr>
      <w:sz w:val="20"/>
      <w:szCs w:val="20"/>
    </w:rPr>
  </w:style>
  <w:style w:type="character" w:customStyle="1" w:styleId="CommentTextChar">
    <w:name w:val="Comment Text Char"/>
    <w:basedOn w:val="DefaultParagraphFont"/>
    <w:link w:val="CommentText"/>
    <w:uiPriority w:val="99"/>
    <w:rsid w:val="00F26442"/>
    <w:rPr>
      <w:sz w:val="20"/>
      <w:szCs w:val="20"/>
    </w:rPr>
  </w:style>
  <w:style w:type="paragraph" w:styleId="CommentSubject">
    <w:name w:val="annotation subject"/>
    <w:basedOn w:val="CommentText"/>
    <w:next w:val="CommentText"/>
    <w:link w:val="CommentSubjectChar"/>
    <w:uiPriority w:val="99"/>
    <w:semiHidden/>
    <w:unhideWhenUsed/>
    <w:rsid w:val="00F26442"/>
    <w:rPr>
      <w:b/>
      <w:bCs/>
    </w:rPr>
  </w:style>
  <w:style w:type="character" w:customStyle="1" w:styleId="CommentSubjectChar">
    <w:name w:val="Comment Subject Char"/>
    <w:basedOn w:val="CommentTextChar"/>
    <w:link w:val="CommentSubject"/>
    <w:uiPriority w:val="99"/>
    <w:semiHidden/>
    <w:rsid w:val="00F264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301</Words>
  <Characters>1921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Tapolsky</dc:creator>
  <cp:keywords/>
  <dc:description/>
  <cp:lastModifiedBy>Gilles Tapolsky</cp:lastModifiedBy>
  <cp:revision>22</cp:revision>
  <dcterms:created xsi:type="dcterms:W3CDTF">2023-04-07T15:46:00Z</dcterms:created>
  <dcterms:modified xsi:type="dcterms:W3CDTF">2023-04-07T16:09:00Z</dcterms:modified>
</cp:coreProperties>
</file>